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003FA" w14:textId="77777777" w:rsidR="004C7113" w:rsidRDefault="004C7113">
      <w:r>
        <w:t xml:space="preserve">Colette ROUGIER </w:t>
      </w:r>
    </w:p>
    <w:p w14:paraId="10F645BA" w14:textId="77777777" w:rsidR="00061C8D" w:rsidRDefault="00061C8D">
      <w:r>
        <w:t>7 route de Randan</w:t>
      </w:r>
    </w:p>
    <w:p w14:paraId="0340F7D6" w14:textId="77777777" w:rsidR="00061C8D" w:rsidRDefault="00061C8D">
      <w:proofErr w:type="spellStart"/>
      <w:r>
        <w:t>Chassenet</w:t>
      </w:r>
      <w:proofErr w:type="spellEnd"/>
    </w:p>
    <w:p w14:paraId="4ED3E735" w14:textId="77777777" w:rsidR="00061C8D" w:rsidRDefault="00061C8D">
      <w:r>
        <w:t>63260 THURET</w:t>
      </w:r>
    </w:p>
    <w:p w14:paraId="7BDAFDC1" w14:textId="09AB3E7F" w:rsidR="008803AD" w:rsidRPr="00FB54E4" w:rsidRDefault="001242F3">
      <w:pPr>
        <w:rPr>
          <w:u w:val="single"/>
        </w:rPr>
      </w:pPr>
      <w:r w:rsidRPr="00FB54E4">
        <w:rPr>
          <w:u w:val="single"/>
        </w:rPr>
        <w:t>Réclamation</w:t>
      </w:r>
      <w:r w:rsidR="00FB54E4" w:rsidRPr="00FB54E4">
        <w:rPr>
          <w:u w:val="single"/>
        </w:rPr>
        <w:t>s</w:t>
      </w:r>
      <w:r w:rsidR="008803AD" w:rsidRPr="00FB54E4">
        <w:rPr>
          <w:u w:val="single"/>
        </w:rPr>
        <w:t xml:space="preserve"> PLUI</w:t>
      </w:r>
    </w:p>
    <w:p w14:paraId="1B20EEBF" w14:textId="07DF84CD" w:rsidR="00FB54E4" w:rsidRPr="00C674A5" w:rsidRDefault="00022440" w:rsidP="00FB54E4">
      <w:pPr>
        <w:rPr>
          <w:b/>
          <w:bCs/>
          <w:u w:val="single"/>
        </w:rPr>
      </w:pPr>
      <w:r w:rsidRPr="00C674A5">
        <w:rPr>
          <w:b/>
          <w:bCs/>
          <w:u w:val="single"/>
        </w:rPr>
        <w:t xml:space="preserve">Parcelle YB </w:t>
      </w:r>
      <w:r w:rsidR="00C674A5" w:rsidRPr="00C674A5">
        <w:rPr>
          <w:b/>
          <w:bCs/>
          <w:u w:val="single"/>
        </w:rPr>
        <w:t>96</w:t>
      </w:r>
    </w:p>
    <w:p w14:paraId="5973E4BC" w14:textId="77777777" w:rsidR="00FB54E4" w:rsidRDefault="00FB54E4" w:rsidP="00FB54E4">
      <w:r>
        <w:t>J’ai fait acte de candidature pour la parcelle YB 96 auprès du service départemental des domaines le 21 août 2024, afin de désenclaver la parcelle YB 95. En effet, par suite de la donation-partage au profit de mes enfants, 2 de mes enfants, non agriculteurs, sont propriétaires en indivision de la parcelle YB 95 et de la maison présente sur ce terrain. Cette parcelle est desservie par la route de Randan au moyen des parcelles AD 131 et 34, siège de l’exploitation agricole de leur frère, qui a pour conséquence la création d’une servitude de passage.</w:t>
      </w:r>
    </w:p>
    <w:p w14:paraId="4E1AE7D9" w14:textId="77777777" w:rsidR="00FB54E4" w:rsidRDefault="00FB54E4" w:rsidP="00FB54E4">
      <w:r>
        <w:t>Je demande que sur la parcelle YB 96, dont le projet du PLUI est un aménagement paysager, soit prévue une largeur d’environ 10m non végétalisé afin de donner un accès à la parcelle YB 95, de la route de Randan à l’approche de la maison.</w:t>
      </w:r>
    </w:p>
    <w:p w14:paraId="793D4AB8" w14:textId="77777777" w:rsidR="00FB54E4" w:rsidRDefault="00FB54E4" w:rsidP="00FB54E4"/>
    <w:p w14:paraId="6051DEF7" w14:textId="2283348B" w:rsidR="008803AD" w:rsidRPr="00C674A5" w:rsidRDefault="00C674A5">
      <w:pPr>
        <w:rPr>
          <w:b/>
          <w:bCs/>
          <w:u w:val="single"/>
        </w:rPr>
      </w:pPr>
      <w:r w:rsidRPr="00C674A5">
        <w:rPr>
          <w:b/>
          <w:bCs/>
          <w:u w:val="single"/>
        </w:rPr>
        <w:t>Parcelle YB 92</w:t>
      </w:r>
    </w:p>
    <w:p w14:paraId="4C70D4BB" w14:textId="4CADC298" w:rsidR="001242F3" w:rsidRDefault="002E3F2B">
      <w:r>
        <w:t>La parcelle YB 92, d’une surface de 17a 68ca, a été acquise le 25 août 20</w:t>
      </w:r>
      <w:r w:rsidR="00E313E4">
        <w:t>0</w:t>
      </w:r>
      <w:r>
        <w:t xml:space="preserve">0 en valeur terrain à </w:t>
      </w:r>
      <w:r w:rsidR="00FD44F1">
        <w:t>construire Je demande que cette parcelle reste en zone constructible</w:t>
      </w:r>
      <w:r w:rsidR="000C78BB">
        <w:t xml:space="preserve"> : </w:t>
      </w:r>
      <w:r w:rsidR="000C78BB" w:rsidRPr="000C78BB">
        <w:t>les</w:t>
      </w:r>
      <w:r w:rsidR="00FD44F1" w:rsidRPr="000C78BB">
        <w:t xml:space="preserve"> réseaux d’électricité, d’eau potable, de téléphone sont en limite de parcelle et un tabouret d’assainissement est présent, </w:t>
      </w:r>
      <w:r w:rsidR="00A15ACE" w:rsidRPr="000C78BB">
        <w:t xml:space="preserve">elle </w:t>
      </w:r>
      <w:r w:rsidR="00E75093" w:rsidRPr="000C78BB">
        <w:t>précède</w:t>
      </w:r>
      <w:r w:rsidR="00686FCC" w:rsidRPr="000C78BB">
        <w:t xml:space="preserve"> la</w:t>
      </w:r>
      <w:r w:rsidR="00CF6A0E" w:rsidRPr="000C78BB">
        <w:t xml:space="preserve"> parcelle </w:t>
      </w:r>
      <w:r w:rsidR="004E779D" w:rsidRPr="000C78BB">
        <w:t>YB 93 occupée</w:t>
      </w:r>
      <w:r w:rsidR="00580D69" w:rsidRPr="000C78BB">
        <w:t xml:space="preserve"> par</w:t>
      </w:r>
      <w:r w:rsidR="00AF6DC7" w:rsidRPr="000C78BB">
        <w:t xml:space="preserve"> </w:t>
      </w:r>
      <w:r w:rsidR="008803AD" w:rsidRPr="000C78BB">
        <w:t>une</w:t>
      </w:r>
      <w:r w:rsidRPr="000C78BB">
        <w:t xml:space="preserve"> </w:t>
      </w:r>
      <w:r w:rsidR="008803AD">
        <w:t>maison d’</w:t>
      </w:r>
      <w:r w:rsidR="004C63E6">
        <w:t>habitation</w:t>
      </w:r>
      <w:r w:rsidR="004E779D">
        <w:t xml:space="preserve">. </w:t>
      </w:r>
      <w:r w:rsidR="00686FCC">
        <w:t xml:space="preserve">Son usage </w:t>
      </w:r>
      <w:r w:rsidR="007E2983">
        <w:t>pour l</w:t>
      </w:r>
      <w:r w:rsidR="00213827">
        <w:t xml:space="preserve">’agriculture </w:t>
      </w:r>
      <w:r w:rsidR="00632BC3">
        <w:t>n’est pas possible et encore</w:t>
      </w:r>
      <w:r w:rsidR="00D70842">
        <w:t xml:space="preserve"> moins </w:t>
      </w:r>
      <w:r w:rsidR="00632BC3">
        <w:t xml:space="preserve">avec le projet </w:t>
      </w:r>
      <w:r w:rsidR="00AA6177">
        <w:t xml:space="preserve">du PLUI </w:t>
      </w:r>
      <w:r w:rsidR="00E75093">
        <w:t>-OAPn°10</w:t>
      </w:r>
      <w:r w:rsidR="00053222">
        <w:t>1.</w:t>
      </w:r>
      <w:r w:rsidR="00213827">
        <w:t xml:space="preserve"> </w:t>
      </w:r>
    </w:p>
    <w:p w14:paraId="7815F106" w14:textId="77777777" w:rsidR="008803AD" w:rsidRDefault="008803AD"/>
    <w:sectPr w:rsidR="008803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F2B"/>
    <w:rsid w:val="00022440"/>
    <w:rsid w:val="00051AC5"/>
    <w:rsid w:val="00053222"/>
    <w:rsid w:val="00061C8D"/>
    <w:rsid w:val="000C5F58"/>
    <w:rsid w:val="000C78BB"/>
    <w:rsid w:val="000E266B"/>
    <w:rsid w:val="000E3F30"/>
    <w:rsid w:val="000F31C5"/>
    <w:rsid w:val="000F41ED"/>
    <w:rsid w:val="000F4645"/>
    <w:rsid w:val="001242F3"/>
    <w:rsid w:val="001C738C"/>
    <w:rsid w:val="001D5DF4"/>
    <w:rsid w:val="001F1268"/>
    <w:rsid w:val="00213827"/>
    <w:rsid w:val="002463F8"/>
    <w:rsid w:val="00246F21"/>
    <w:rsid w:val="00254F75"/>
    <w:rsid w:val="002567D0"/>
    <w:rsid w:val="00257C2B"/>
    <w:rsid w:val="002E3F2B"/>
    <w:rsid w:val="00312AD5"/>
    <w:rsid w:val="00364DB8"/>
    <w:rsid w:val="00383063"/>
    <w:rsid w:val="003A4F69"/>
    <w:rsid w:val="003B36B5"/>
    <w:rsid w:val="003B5811"/>
    <w:rsid w:val="004341DB"/>
    <w:rsid w:val="00434E9C"/>
    <w:rsid w:val="004402D9"/>
    <w:rsid w:val="00444D20"/>
    <w:rsid w:val="00445B64"/>
    <w:rsid w:val="00450746"/>
    <w:rsid w:val="004800DD"/>
    <w:rsid w:val="0048505D"/>
    <w:rsid w:val="004A6D70"/>
    <w:rsid w:val="004C27FC"/>
    <w:rsid w:val="004C63E6"/>
    <w:rsid w:val="004C7113"/>
    <w:rsid w:val="004E779D"/>
    <w:rsid w:val="00542DE1"/>
    <w:rsid w:val="00580D69"/>
    <w:rsid w:val="005B20CD"/>
    <w:rsid w:val="005C40E5"/>
    <w:rsid w:val="005C42BD"/>
    <w:rsid w:val="005D64BC"/>
    <w:rsid w:val="005E1EF0"/>
    <w:rsid w:val="00632BC3"/>
    <w:rsid w:val="00677C6B"/>
    <w:rsid w:val="006812EB"/>
    <w:rsid w:val="00686FCC"/>
    <w:rsid w:val="006A1D6D"/>
    <w:rsid w:val="006B4C92"/>
    <w:rsid w:val="0070009B"/>
    <w:rsid w:val="007427F7"/>
    <w:rsid w:val="00751080"/>
    <w:rsid w:val="007A090F"/>
    <w:rsid w:val="007E2983"/>
    <w:rsid w:val="00834567"/>
    <w:rsid w:val="00863091"/>
    <w:rsid w:val="0087769F"/>
    <w:rsid w:val="008803AD"/>
    <w:rsid w:val="009460FC"/>
    <w:rsid w:val="00947749"/>
    <w:rsid w:val="009545F2"/>
    <w:rsid w:val="00995A42"/>
    <w:rsid w:val="009E741A"/>
    <w:rsid w:val="00A15ACE"/>
    <w:rsid w:val="00A2341B"/>
    <w:rsid w:val="00A326C7"/>
    <w:rsid w:val="00A852FE"/>
    <w:rsid w:val="00AA6177"/>
    <w:rsid w:val="00AB54D8"/>
    <w:rsid w:val="00AF6DC7"/>
    <w:rsid w:val="00B04F16"/>
    <w:rsid w:val="00BB1B63"/>
    <w:rsid w:val="00BE22CB"/>
    <w:rsid w:val="00C674A5"/>
    <w:rsid w:val="00C92149"/>
    <w:rsid w:val="00CD497B"/>
    <w:rsid w:val="00CF6A0E"/>
    <w:rsid w:val="00D1478A"/>
    <w:rsid w:val="00D2764D"/>
    <w:rsid w:val="00D70842"/>
    <w:rsid w:val="00D90FFF"/>
    <w:rsid w:val="00DA04D6"/>
    <w:rsid w:val="00DA5986"/>
    <w:rsid w:val="00DC06D0"/>
    <w:rsid w:val="00DE4B18"/>
    <w:rsid w:val="00DE5B44"/>
    <w:rsid w:val="00E01E21"/>
    <w:rsid w:val="00E313E4"/>
    <w:rsid w:val="00E72087"/>
    <w:rsid w:val="00E75093"/>
    <w:rsid w:val="00E871A7"/>
    <w:rsid w:val="00F017C7"/>
    <w:rsid w:val="00F324A6"/>
    <w:rsid w:val="00F3755D"/>
    <w:rsid w:val="00F410E8"/>
    <w:rsid w:val="00F919D5"/>
    <w:rsid w:val="00FB54E4"/>
    <w:rsid w:val="00FD44F1"/>
    <w:rsid w:val="00FE04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DD12"/>
  <w15:chartTrackingRefBased/>
  <w15:docId w15:val="{55CB4F8C-D80F-4C1D-AFE0-6DE2A9621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E3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E3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E3F2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E3F2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E3F2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E3F2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E3F2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E3F2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E3F2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3F2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E3F2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E3F2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E3F2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E3F2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E3F2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E3F2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E3F2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E3F2B"/>
    <w:rPr>
      <w:rFonts w:eastAsiaTheme="majorEastAsia" w:cstheme="majorBidi"/>
      <w:color w:val="272727" w:themeColor="text1" w:themeTint="D8"/>
    </w:rPr>
  </w:style>
  <w:style w:type="paragraph" w:styleId="Titre">
    <w:name w:val="Title"/>
    <w:basedOn w:val="Normal"/>
    <w:next w:val="Normal"/>
    <w:link w:val="TitreCar"/>
    <w:uiPriority w:val="10"/>
    <w:qFormat/>
    <w:rsid w:val="002E3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E3F2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E3F2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E3F2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E3F2B"/>
    <w:pPr>
      <w:spacing w:before="160"/>
      <w:jc w:val="center"/>
    </w:pPr>
    <w:rPr>
      <w:i/>
      <w:iCs/>
      <w:color w:val="404040" w:themeColor="text1" w:themeTint="BF"/>
    </w:rPr>
  </w:style>
  <w:style w:type="character" w:customStyle="1" w:styleId="CitationCar">
    <w:name w:val="Citation Car"/>
    <w:basedOn w:val="Policepardfaut"/>
    <w:link w:val="Citation"/>
    <w:uiPriority w:val="29"/>
    <w:rsid w:val="002E3F2B"/>
    <w:rPr>
      <w:i/>
      <w:iCs/>
      <w:color w:val="404040" w:themeColor="text1" w:themeTint="BF"/>
    </w:rPr>
  </w:style>
  <w:style w:type="paragraph" w:styleId="Paragraphedeliste">
    <w:name w:val="List Paragraph"/>
    <w:basedOn w:val="Normal"/>
    <w:uiPriority w:val="34"/>
    <w:qFormat/>
    <w:rsid w:val="002E3F2B"/>
    <w:pPr>
      <w:ind w:left="720"/>
      <w:contextualSpacing/>
    </w:pPr>
  </w:style>
  <w:style w:type="character" w:styleId="Accentuationintense">
    <w:name w:val="Intense Emphasis"/>
    <w:basedOn w:val="Policepardfaut"/>
    <w:uiPriority w:val="21"/>
    <w:qFormat/>
    <w:rsid w:val="002E3F2B"/>
    <w:rPr>
      <w:i/>
      <w:iCs/>
      <w:color w:val="0F4761" w:themeColor="accent1" w:themeShade="BF"/>
    </w:rPr>
  </w:style>
  <w:style w:type="paragraph" w:styleId="Citationintense">
    <w:name w:val="Intense Quote"/>
    <w:basedOn w:val="Normal"/>
    <w:next w:val="Normal"/>
    <w:link w:val="CitationintenseCar"/>
    <w:uiPriority w:val="30"/>
    <w:qFormat/>
    <w:rsid w:val="002E3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E3F2B"/>
    <w:rPr>
      <w:i/>
      <w:iCs/>
      <w:color w:val="0F4761" w:themeColor="accent1" w:themeShade="BF"/>
    </w:rPr>
  </w:style>
  <w:style w:type="character" w:styleId="Rfrenceintense">
    <w:name w:val="Intense Reference"/>
    <w:basedOn w:val="Policepardfaut"/>
    <w:uiPriority w:val="32"/>
    <w:qFormat/>
    <w:rsid w:val="002E3F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234</Words>
  <Characters>1122</Characters>
  <Application>Microsoft Office Word</Application>
  <DocSecurity>0</DocSecurity>
  <Lines>24</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Rougier</dc:creator>
  <cp:keywords/>
  <dc:description/>
  <cp:lastModifiedBy>Philippe Rougier</cp:lastModifiedBy>
  <cp:revision>7</cp:revision>
  <cp:lastPrinted>2025-10-28T17:40:00Z</cp:lastPrinted>
  <dcterms:created xsi:type="dcterms:W3CDTF">2025-10-27T17:51:00Z</dcterms:created>
  <dcterms:modified xsi:type="dcterms:W3CDTF">2025-10-28T17:41:00Z</dcterms:modified>
</cp:coreProperties>
</file>